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84" w:rsidRPr="00FE7448" w:rsidRDefault="00FE7448" w:rsidP="00FE7448">
      <w:pPr>
        <w:spacing w:after="0" w:line="408" w:lineRule="auto"/>
        <w:ind w:left="120"/>
        <w:jc w:val="center"/>
        <w:rPr>
          <w:lang w:val="ru-RU"/>
        </w:rPr>
        <w:sectPr w:rsidR="004A2284" w:rsidRPr="00FE744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61F5AF7" wp14:editId="2BF1B629">
            <wp:extent cx="5940425" cy="816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10-1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lock-70894002"/>
      <w:bookmarkStart w:id="1" w:name="_GoBack"/>
      <w:bookmarkEnd w:id="1"/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bookmarkStart w:id="2" w:name="block-70894001"/>
      <w:bookmarkEnd w:id="0"/>
      <w:r w:rsidRPr="00FE74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</w:t>
      </w:r>
      <w:r w:rsidRPr="00FE7448">
        <w:rPr>
          <w:rFonts w:ascii="Times New Roman" w:hAnsi="Times New Roman"/>
          <w:color w:val="000000"/>
          <w:sz w:val="28"/>
          <w:lang w:val="ru-RU"/>
        </w:rPr>
        <w:t>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</w:t>
      </w:r>
      <w:r w:rsidRPr="00FE7448">
        <w:rPr>
          <w:rFonts w:ascii="Times New Roman" w:hAnsi="Times New Roman"/>
          <w:color w:val="000000"/>
          <w:sz w:val="28"/>
          <w:lang w:val="ru-RU"/>
        </w:rPr>
        <w:t>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</w:t>
      </w:r>
      <w:r w:rsidRPr="00FE7448">
        <w:rPr>
          <w:rFonts w:ascii="Times New Roman" w:hAnsi="Times New Roman"/>
          <w:color w:val="000000"/>
          <w:sz w:val="28"/>
          <w:lang w:val="ru-RU"/>
        </w:rPr>
        <w:t>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</w:t>
      </w:r>
      <w:r w:rsidRPr="00FE7448">
        <w:rPr>
          <w:rFonts w:ascii="Times New Roman" w:hAnsi="Times New Roman"/>
          <w:color w:val="000000"/>
          <w:sz w:val="28"/>
          <w:lang w:val="ru-RU"/>
        </w:rPr>
        <w:t>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</w:t>
      </w:r>
      <w:r w:rsidRPr="00FE7448">
        <w:rPr>
          <w:rFonts w:ascii="Times New Roman" w:hAnsi="Times New Roman"/>
          <w:color w:val="000000"/>
          <w:sz w:val="28"/>
          <w:lang w:val="ru-RU"/>
        </w:rPr>
        <w:t>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</w:t>
      </w:r>
      <w:r w:rsidRPr="00FE7448">
        <w:rPr>
          <w:rFonts w:ascii="Times New Roman" w:hAnsi="Times New Roman"/>
          <w:color w:val="000000"/>
          <w:sz w:val="28"/>
          <w:lang w:val="ru-RU"/>
        </w:rPr>
        <w:t>зличных социальных наук.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</w:t>
      </w:r>
      <w:r w:rsidRPr="00FE7448">
        <w:rPr>
          <w:rFonts w:ascii="Times New Roman" w:hAnsi="Times New Roman"/>
          <w:color w:val="000000"/>
          <w:sz w:val="28"/>
          <w:lang w:val="ru-RU"/>
        </w:rPr>
        <w:t>ми, так и неадаптированными источниками информации в условиях возрастания роли массовых коммуникаций.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</w:t>
      </w:r>
      <w:r w:rsidRPr="00FE7448">
        <w:rPr>
          <w:rFonts w:ascii="Times New Roman" w:hAnsi="Times New Roman"/>
          <w:color w:val="000000"/>
          <w:sz w:val="28"/>
          <w:lang w:val="ru-RU"/>
        </w:rPr>
        <w:t>терактивные образовательные технологии, визуализированные данные, схемы, моделирование жизненных ситуаций.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характерной для высшего образования.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</w:t>
      </w:r>
      <w:r w:rsidRPr="00FE7448">
        <w:rPr>
          <w:rFonts w:ascii="Times New Roman" w:hAnsi="Times New Roman"/>
          <w:color w:val="000000"/>
          <w:sz w:val="28"/>
          <w:lang w:val="ru-RU"/>
        </w:rPr>
        <w:t>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</w:t>
      </w:r>
      <w:r w:rsidRPr="00FE7448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</w:t>
      </w:r>
      <w:r w:rsidRPr="00FE7448">
        <w:rPr>
          <w:rFonts w:ascii="Times New Roman" w:hAnsi="Times New Roman"/>
          <w:color w:val="000000"/>
          <w:sz w:val="28"/>
          <w:lang w:val="ru-RU"/>
        </w:rPr>
        <w:t>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</w:t>
      </w:r>
      <w:r w:rsidRPr="00FE7448">
        <w:rPr>
          <w:rFonts w:ascii="Times New Roman" w:hAnsi="Times New Roman"/>
          <w:color w:val="000000"/>
          <w:sz w:val="28"/>
          <w:lang w:val="ru-RU"/>
        </w:rPr>
        <w:t>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</w:t>
      </w:r>
      <w:r w:rsidRPr="00FE7448">
        <w:rPr>
          <w:rFonts w:ascii="Times New Roman" w:hAnsi="Times New Roman"/>
          <w:color w:val="000000"/>
          <w:sz w:val="28"/>
          <w:lang w:val="ru-RU"/>
        </w:rPr>
        <w:t>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</w:t>
      </w:r>
      <w:r w:rsidRPr="00FE7448">
        <w:rPr>
          <w:rFonts w:ascii="Times New Roman" w:hAnsi="Times New Roman"/>
          <w:color w:val="000000"/>
          <w:sz w:val="28"/>
          <w:lang w:val="ru-RU"/>
        </w:rPr>
        <w:t>ношений;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</w:t>
      </w:r>
      <w:r w:rsidRPr="00FE7448">
        <w:rPr>
          <w:rFonts w:ascii="Times New Roman" w:hAnsi="Times New Roman"/>
          <w:color w:val="000000"/>
          <w:sz w:val="28"/>
          <w:lang w:val="ru-RU"/>
        </w:rPr>
        <w:t>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</w:t>
      </w:r>
      <w:r w:rsidRPr="00FE7448">
        <w:rPr>
          <w:rFonts w:ascii="Times New Roman" w:hAnsi="Times New Roman"/>
          <w:color w:val="000000"/>
          <w:sz w:val="28"/>
          <w:lang w:val="ru-RU"/>
        </w:rPr>
        <w:t>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обога</w:t>
      </w:r>
      <w:r w:rsidRPr="00FE7448">
        <w:rPr>
          <w:rFonts w:ascii="Times New Roman" w:hAnsi="Times New Roman"/>
          <w:color w:val="000000"/>
          <w:sz w:val="28"/>
          <w:lang w:val="ru-RU"/>
        </w:rPr>
        <w:t>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</w:t>
      </w:r>
      <w:r w:rsidRPr="00FE7448">
        <w:rPr>
          <w:rFonts w:ascii="Times New Roman" w:hAnsi="Times New Roman"/>
          <w:color w:val="000000"/>
          <w:sz w:val="28"/>
          <w:lang w:val="ru-RU"/>
        </w:rPr>
        <w:t>иальными институтами и решения значимых для личности задач, реализации личностного потенциала;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</w:t>
      </w:r>
      <w:r w:rsidRPr="00FE7448">
        <w:rPr>
          <w:rFonts w:ascii="Times New Roman" w:hAnsi="Times New Roman"/>
          <w:color w:val="000000"/>
          <w:sz w:val="28"/>
          <w:lang w:val="ru-RU"/>
        </w:rPr>
        <w:t>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FE7448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11 классе – 136 часов (4 часа в неделю).</w:t>
      </w:r>
      <w:bookmarkEnd w:id="3"/>
    </w:p>
    <w:p w:rsidR="004A2284" w:rsidRPr="00FE7448" w:rsidRDefault="004A2284">
      <w:pPr>
        <w:rPr>
          <w:lang w:val="ru-RU"/>
        </w:rPr>
        <w:sectPr w:rsidR="004A2284" w:rsidRPr="00FE7448">
          <w:pgSz w:w="11906" w:h="16383"/>
          <w:pgMar w:top="1134" w:right="850" w:bottom="1134" w:left="1701" w:header="720" w:footer="720" w:gutter="0"/>
          <w:cols w:space="720"/>
        </w:sect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bookmarkStart w:id="4" w:name="block-70894003"/>
      <w:bookmarkEnd w:id="2"/>
      <w:r w:rsidRPr="00FE74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</w:t>
      </w:r>
      <w:r w:rsidRPr="00FE7448">
        <w:rPr>
          <w:rFonts w:ascii="Times New Roman" w:hAnsi="Times New Roman"/>
          <w:color w:val="000000"/>
          <w:sz w:val="28"/>
          <w:lang w:val="ru-RU"/>
        </w:rPr>
        <w:t>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Социальные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науки и профессиональное самоопределение молодёжи.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</w:t>
      </w:r>
      <w:r w:rsidRPr="00FE7448">
        <w:rPr>
          <w:rFonts w:ascii="Times New Roman" w:hAnsi="Times New Roman"/>
          <w:color w:val="000000"/>
          <w:sz w:val="28"/>
          <w:lang w:val="ru-RU"/>
        </w:rPr>
        <w:t>институт». Основные институты общества, их функции и роль в развитии общества.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</w:t>
      </w:r>
      <w:r w:rsidRPr="00FE7448">
        <w:rPr>
          <w:rFonts w:ascii="Times New Roman" w:hAnsi="Times New Roman"/>
          <w:color w:val="000000"/>
          <w:sz w:val="28"/>
          <w:lang w:val="ru-RU"/>
        </w:rPr>
        <w:t>юция как формы социального изменения. Влияние массовых коммуникаций на развитие общества и человека.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</w:t>
      </w:r>
      <w:r w:rsidRPr="00FE7448">
        <w:rPr>
          <w:rFonts w:ascii="Times New Roman" w:hAnsi="Times New Roman"/>
          <w:color w:val="000000"/>
          <w:sz w:val="28"/>
          <w:lang w:val="ru-RU"/>
        </w:rPr>
        <w:t>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>
        <w:rPr>
          <w:rFonts w:ascii="Times New Roman" w:hAnsi="Times New Roman"/>
          <w:color w:val="000000"/>
          <w:sz w:val="28"/>
        </w:rPr>
        <w:t>Рефлексия. Обществен</w:t>
      </w:r>
      <w:r>
        <w:rPr>
          <w:rFonts w:ascii="Times New Roman" w:hAnsi="Times New Roman"/>
          <w:color w:val="000000"/>
          <w:sz w:val="28"/>
        </w:rPr>
        <w:t xml:space="preserve">ное и индивидуальное сознание. </w:t>
      </w:r>
      <w:r w:rsidRPr="00FE7448">
        <w:rPr>
          <w:rFonts w:ascii="Times New Roman" w:hAnsi="Times New Roman"/>
          <w:color w:val="000000"/>
          <w:sz w:val="28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овой информации на массовое и индивидуальное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</w:t>
      </w:r>
      <w:r w:rsidRPr="00FE7448">
        <w:rPr>
          <w:rFonts w:ascii="Times New Roman" w:hAnsi="Times New Roman"/>
          <w:color w:val="000000"/>
          <w:sz w:val="28"/>
          <w:lang w:val="ru-RU"/>
        </w:rPr>
        <w:t>интересы. Многообразие видов деятельности. Свобода и необходимость в деятельности.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</w:t>
      </w:r>
      <w:r w:rsidRPr="00FE7448">
        <w:rPr>
          <w:rFonts w:ascii="Times New Roman" w:hAnsi="Times New Roman"/>
          <w:color w:val="000000"/>
          <w:sz w:val="28"/>
          <w:lang w:val="ru-RU"/>
        </w:rPr>
        <w:t>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</w:t>
      </w:r>
      <w:r w:rsidRPr="00FE7448">
        <w:rPr>
          <w:rFonts w:ascii="Times New Roman" w:hAnsi="Times New Roman"/>
          <w:color w:val="000000"/>
          <w:sz w:val="28"/>
          <w:lang w:val="ru-RU"/>
        </w:rPr>
        <w:t>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</w:t>
      </w:r>
      <w:r w:rsidRPr="00FE7448">
        <w:rPr>
          <w:rFonts w:ascii="Times New Roman" w:hAnsi="Times New Roman"/>
          <w:color w:val="000000"/>
          <w:sz w:val="28"/>
          <w:lang w:val="ru-RU"/>
        </w:rPr>
        <w:t>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</w:t>
      </w:r>
      <w:r w:rsidRPr="00FE7448">
        <w:rPr>
          <w:rFonts w:ascii="Times New Roman" w:hAnsi="Times New Roman"/>
          <w:color w:val="000000"/>
          <w:sz w:val="28"/>
          <w:lang w:val="ru-RU"/>
        </w:rPr>
        <w:t>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</w:t>
      </w:r>
      <w:r w:rsidRPr="00FE7448">
        <w:rPr>
          <w:rFonts w:ascii="Times New Roman" w:hAnsi="Times New Roman"/>
          <w:color w:val="000000"/>
          <w:sz w:val="28"/>
          <w:lang w:val="ru-RU"/>
        </w:rPr>
        <w:t>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Наука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</w:t>
      </w:r>
      <w:r w:rsidRPr="00FE7448">
        <w:rPr>
          <w:rFonts w:ascii="Times New Roman" w:hAnsi="Times New Roman"/>
          <w:color w:val="000000"/>
          <w:sz w:val="28"/>
          <w:lang w:val="ru-RU"/>
        </w:rPr>
        <w:t>ого наследия.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</w:t>
      </w:r>
      <w:r w:rsidRPr="00FE7448">
        <w:rPr>
          <w:rFonts w:ascii="Times New Roman" w:hAnsi="Times New Roman"/>
          <w:color w:val="000000"/>
          <w:sz w:val="28"/>
          <w:lang w:val="ru-RU"/>
        </w:rPr>
        <w:t>оведения людей.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социальногуманитарного знания. Этапы и основные направления развития социальной психологии. </w:t>
      </w:r>
      <w:r w:rsidRPr="00FE7448">
        <w:rPr>
          <w:rFonts w:ascii="Times New Roman" w:hAnsi="Times New Roman"/>
          <w:color w:val="000000"/>
          <w:sz w:val="28"/>
          <w:lang w:val="ru-RU"/>
        </w:rPr>
        <w:t>Междисциплинарный характер социальной психологии.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>
        <w:rPr>
          <w:rFonts w:ascii="Times New Roman" w:hAnsi="Times New Roman"/>
          <w:color w:val="000000"/>
          <w:sz w:val="28"/>
        </w:rPr>
        <w:t>Понятие «Я-концепция». Самопознание и самооц</w:t>
      </w:r>
      <w:r>
        <w:rPr>
          <w:rFonts w:ascii="Times New Roman" w:hAnsi="Times New Roman"/>
          <w:color w:val="000000"/>
          <w:sz w:val="28"/>
        </w:rPr>
        <w:t xml:space="preserve">енка. Самоконтроль. Социальная идентичность. </w:t>
      </w:r>
      <w:r w:rsidRPr="00FE7448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</w:t>
      </w:r>
      <w:r w:rsidRPr="00FE7448">
        <w:rPr>
          <w:rFonts w:ascii="Times New Roman" w:hAnsi="Times New Roman"/>
          <w:color w:val="000000"/>
          <w:sz w:val="28"/>
          <w:lang w:val="ru-RU"/>
        </w:rPr>
        <w:t>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</w:t>
      </w:r>
      <w:r w:rsidRPr="00FE7448">
        <w:rPr>
          <w:rFonts w:ascii="Times New Roman" w:hAnsi="Times New Roman"/>
          <w:color w:val="000000"/>
          <w:sz w:val="28"/>
          <w:lang w:val="ru-RU"/>
        </w:rPr>
        <w:t>зного уровня развития.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</w:t>
      </w:r>
      <w:r w:rsidRPr="00FE7448">
        <w:rPr>
          <w:rFonts w:ascii="Times New Roman" w:hAnsi="Times New Roman"/>
          <w:color w:val="000000"/>
          <w:sz w:val="28"/>
          <w:lang w:val="ru-RU"/>
        </w:rPr>
        <w:t>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Общение как </w:t>
      </w:r>
      <w:r w:rsidRPr="00FE7448">
        <w:rPr>
          <w:rFonts w:ascii="Times New Roman" w:hAnsi="Times New Roman"/>
          <w:color w:val="000000"/>
          <w:sz w:val="28"/>
          <w:lang w:val="ru-RU"/>
        </w:rPr>
        <w:t>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</w:t>
      </w:r>
      <w:r w:rsidRPr="00FE7448">
        <w:rPr>
          <w:rFonts w:ascii="Times New Roman" w:hAnsi="Times New Roman"/>
          <w:color w:val="000000"/>
          <w:sz w:val="28"/>
          <w:lang w:val="ru-RU"/>
        </w:rPr>
        <w:t>ого общения. Информационная безопасность.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</w:t>
      </w:r>
      <w:r w:rsidRPr="00FE7448">
        <w:rPr>
          <w:rFonts w:ascii="Times New Roman" w:hAnsi="Times New Roman"/>
          <w:color w:val="000000"/>
          <w:sz w:val="28"/>
          <w:lang w:val="ru-RU"/>
        </w:rPr>
        <w:t>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>
        <w:rPr>
          <w:rFonts w:ascii="Times New Roman" w:hAnsi="Times New Roman"/>
          <w:color w:val="000000"/>
          <w:sz w:val="28"/>
        </w:rPr>
        <w:t xml:space="preserve">Факторы производства и факторные доходы. </w:t>
      </w:r>
      <w:r w:rsidRPr="00FE7448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</w:t>
      </w:r>
      <w:r w:rsidRPr="00FE7448">
        <w:rPr>
          <w:rFonts w:ascii="Times New Roman" w:hAnsi="Times New Roman"/>
          <w:color w:val="000000"/>
          <w:sz w:val="28"/>
          <w:lang w:val="ru-RU"/>
        </w:rPr>
        <w:t>етственность субъектов экономики.</w:t>
      </w:r>
    </w:p>
    <w:p w:rsidR="004A2284" w:rsidRDefault="006367E1">
      <w:pPr>
        <w:spacing w:after="0" w:line="264" w:lineRule="auto"/>
        <w:ind w:firstLine="600"/>
        <w:jc w:val="both"/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ть спроса и эластичность предложения. Нормальные блага, товары первой необходимости и товары роскоши. </w:t>
      </w:r>
      <w:r>
        <w:rPr>
          <w:rFonts w:ascii="Times New Roman" w:hAnsi="Times New Roman"/>
          <w:color w:val="000000"/>
          <w:sz w:val="28"/>
        </w:rPr>
        <w:t>Товары Гиффена и эффект Веблена. Рыночное равновесие, равновесная цена.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Рынок ресурсов</w:t>
      </w:r>
      <w:r w:rsidRPr="00FE7448">
        <w:rPr>
          <w:rFonts w:ascii="Times New Roman" w:hAnsi="Times New Roman"/>
          <w:color w:val="000000"/>
          <w:sz w:val="28"/>
          <w:lang w:val="ru-RU"/>
        </w:rPr>
        <w:t>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</w:t>
      </w:r>
      <w:r w:rsidRPr="00FE7448">
        <w:rPr>
          <w:rFonts w:ascii="Times New Roman" w:hAnsi="Times New Roman"/>
          <w:color w:val="000000"/>
          <w:sz w:val="28"/>
          <w:lang w:val="ru-RU"/>
        </w:rPr>
        <w:t>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</w:t>
      </w:r>
      <w:r w:rsidRPr="00FE7448">
        <w:rPr>
          <w:rFonts w:ascii="Times New Roman" w:hAnsi="Times New Roman"/>
          <w:color w:val="000000"/>
          <w:sz w:val="28"/>
          <w:lang w:val="ru-RU"/>
        </w:rPr>
        <w:t>венная политика цифровизации экономики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>
        <w:rPr>
          <w:rFonts w:ascii="Times New Roman" w:hAnsi="Times New Roman"/>
          <w:color w:val="000000"/>
          <w:sz w:val="28"/>
        </w:rPr>
        <w:t>Организационноправовые формы предприятий. Малый бизнес. Франчайзинг. Этика предпринимательст</w:t>
      </w:r>
      <w:r>
        <w:rPr>
          <w:rFonts w:ascii="Times New Roman" w:hAnsi="Times New Roman"/>
          <w:color w:val="000000"/>
          <w:sz w:val="28"/>
        </w:rPr>
        <w:t xml:space="preserve">ва. </w:t>
      </w:r>
      <w:r w:rsidRPr="00FE7448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</w:t>
      </w:r>
      <w:r w:rsidRPr="00FE7448">
        <w:rPr>
          <w:rFonts w:ascii="Times New Roman" w:hAnsi="Times New Roman"/>
          <w:color w:val="000000"/>
          <w:sz w:val="28"/>
          <w:lang w:val="ru-RU"/>
        </w:rPr>
        <w:t>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</w:t>
      </w:r>
      <w:r w:rsidRPr="00FE7448">
        <w:rPr>
          <w:rFonts w:ascii="Times New Roman" w:hAnsi="Times New Roman"/>
          <w:color w:val="000000"/>
          <w:sz w:val="28"/>
          <w:lang w:val="ru-RU"/>
        </w:rPr>
        <w:t>куренции на деятельность фирмы. Политика импортозамещения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</w:t>
      </w:r>
      <w:r w:rsidRPr="00FE7448">
        <w:rPr>
          <w:rFonts w:ascii="Times New Roman" w:hAnsi="Times New Roman"/>
          <w:color w:val="000000"/>
          <w:sz w:val="28"/>
          <w:lang w:val="ru-RU"/>
        </w:rPr>
        <w:t>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</w:t>
      </w:r>
      <w:r w:rsidRPr="00FE7448">
        <w:rPr>
          <w:rFonts w:ascii="Times New Roman" w:hAnsi="Times New Roman"/>
          <w:color w:val="000000"/>
          <w:sz w:val="28"/>
          <w:lang w:val="ru-RU"/>
        </w:rPr>
        <w:t>ричины, виды, социальноэкономические последствия. Антиинфляционная политика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</w:t>
      </w:r>
      <w:r w:rsidRPr="00FE7448">
        <w:rPr>
          <w:rFonts w:ascii="Times New Roman" w:hAnsi="Times New Roman"/>
          <w:color w:val="000000"/>
          <w:sz w:val="28"/>
          <w:lang w:val="ru-RU"/>
        </w:rPr>
        <w:t>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Государственный бюджет. Д</w:t>
      </w:r>
      <w:r w:rsidRPr="00FE7448">
        <w:rPr>
          <w:rFonts w:ascii="Times New Roman" w:hAnsi="Times New Roman"/>
          <w:color w:val="000000"/>
          <w:sz w:val="28"/>
          <w:lang w:val="ru-RU"/>
        </w:rPr>
        <w:t>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</w:t>
      </w:r>
      <w:r w:rsidRPr="00FE7448">
        <w:rPr>
          <w:rFonts w:ascii="Times New Roman" w:hAnsi="Times New Roman"/>
          <w:color w:val="000000"/>
          <w:sz w:val="28"/>
          <w:lang w:val="ru-RU"/>
        </w:rPr>
        <w:t>вание. Фискальная политика государства.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</w:t>
      </w:r>
      <w:r w:rsidRPr="00FE7448">
        <w:rPr>
          <w:rFonts w:ascii="Times New Roman" w:hAnsi="Times New Roman"/>
          <w:color w:val="000000"/>
          <w:sz w:val="28"/>
          <w:lang w:val="ru-RU"/>
        </w:rPr>
        <w:t>проса и совокупного предложения для циклических колебаний и долгосрочного экономического роста.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</w:t>
      </w:r>
      <w:r w:rsidRPr="00FE7448">
        <w:rPr>
          <w:rFonts w:ascii="Times New Roman" w:hAnsi="Times New Roman"/>
          <w:color w:val="000000"/>
          <w:sz w:val="28"/>
          <w:lang w:val="ru-RU"/>
        </w:rPr>
        <w:t>торговли. Экспорт и импорт товаров и услуг. Квотирование. Международные расчёты. Платёжный баланс. Валютный рынок.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социологи</w:t>
      </w:r>
      <w:r w:rsidRPr="00FE7448">
        <w:rPr>
          <w:rFonts w:ascii="Times New Roman" w:hAnsi="Times New Roman"/>
          <w:b/>
          <w:color w:val="000000"/>
          <w:sz w:val="28"/>
          <w:lang w:val="ru-RU"/>
        </w:rPr>
        <w:t>ю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</w:t>
      </w:r>
      <w:r w:rsidRPr="00FE7448">
        <w:rPr>
          <w:rFonts w:ascii="Times New Roman" w:hAnsi="Times New Roman"/>
          <w:color w:val="000000"/>
          <w:sz w:val="28"/>
          <w:lang w:val="ru-RU"/>
        </w:rPr>
        <w:t>кты и их многообразие. Социальные общности и группы. Виды социальных групп.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</w:t>
      </w:r>
      <w:r w:rsidRPr="00FE7448">
        <w:rPr>
          <w:rFonts w:ascii="Times New Roman" w:hAnsi="Times New Roman"/>
          <w:color w:val="000000"/>
          <w:sz w:val="28"/>
          <w:lang w:val="ru-RU"/>
        </w:rPr>
        <w:t>процессы в современном мире. Конституционные основы национальной политики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</w:t>
      </w:r>
      <w:r w:rsidRPr="00FE7448">
        <w:rPr>
          <w:rFonts w:ascii="Times New Roman" w:hAnsi="Times New Roman"/>
          <w:color w:val="000000"/>
          <w:sz w:val="28"/>
          <w:lang w:val="ru-RU"/>
        </w:rPr>
        <w:t>России. Государственная молодёжная политика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Институт семьи. </w:t>
      </w:r>
      <w:r w:rsidRPr="00FE7448">
        <w:rPr>
          <w:rFonts w:ascii="Times New Roman" w:hAnsi="Times New Roman"/>
          <w:color w:val="000000"/>
          <w:sz w:val="28"/>
          <w:lang w:val="ru-RU"/>
        </w:rPr>
        <w:t>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Религия как </w:t>
      </w:r>
      <w:r w:rsidRPr="00FE7448">
        <w:rPr>
          <w:rFonts w:ascii="Times New Roman" w:hAnsi="Times New Roman"/>
          <w:color w:val="000000"/>
          <w:sz w:val="28"/>
          <w:lang w:val="ru-RU"/>
        </w:rPr>
        <w:t>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Социализация личности,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её этапы. Социальное поведение. Социальный статус и социальная роль. Социальные роли в юношеском возрасте.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</w:t>
      </w:r>
      <w:r w:rsidRPr="00FE7448">
        <w:rPr>
          <w:rFonts w:ascii="Times New Roman" w:hAnsi="Times New Roman"/>
          <w:color w:val="000000"/>
          <w:sz w:val="28"/>
          <w:lang w:val="ru-RU"/>
        </w:rPr>
        <w:t>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</w:t>
      </w:r>
      <w:r w:rsidRPr="00FE7448">
        <w:rPr>
          <w:rFonts w:ascii="Times New Roman" w:hAnsi="Times New Roman"/>
          <w:color w:val="000000"/>
          <w:sz w:val="28"/>
          <w:lang w:val="ru-RU"/>
        </w:rPr>
        <w:t>формизм и девиантное поведение: последствия для общества.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Политика как обществ</w:t>
      </w:r>
      <w:r w:rsidRPr="00FE7448">
        <w:rPr>
          <w:rFonts w:ascii="Times New Roman" w:hAnsi="Times New Roman"/>
          <w:color w:val="000000"/>
          <w:sz w:val="28"/>
          <w:lang w:val="ru-RU"/>
        </w:rPr>
        <w:t>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</w:t>
      </w:r>
      <w:r w:rsidRPr="00FE7448">
        <w:rPr>
          <w:rFonts w:ascii="Times New Roman" w:hAnsi="Times New Roman"/>
          <w:color w:val="000000"/>
          <w:sz w:val="28"/>
          <w:lang w:val="ru-RU"/>
        </w:rPr>
        <w:t>титуционализация политической власти. Политические институты современного общества.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</w:t>
      </w:r>
      <w:r w:rsidRPr="00FE7448">
        <w:rPr>
          <w:rFonts w:ascii="Times New Roman" w:hAnsi="Times New Roman"/>
          <w:color w:val="000000"/>
          <w:sz w:val="28"/>
          <w:lang w:val="ru-RU"/>
        </w:rPr>
        <w:t>тическая система современного российского общества.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</w:t>
      </w:r>
      <w:r w:rsidRPr="00FE7448">
        <w:rPr>
          <w:rFonts w:ascii="Times New Roman" w:hAnsi="Times New Roman"/>
          <w:color w:val="000000"/>
          <w:sz w:val="28"/>
          <w:lang w:val="ru-RU"/>
        </w:rPr>
        <w:t>ные ценности и признаки. Проблемы современной демократии.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Местное самоуправление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</w:t>
      </w:r>
      <w:r w:rsidRPr="00FE7448">
        <w:rPr>
          <w:rFonts w:ascii="Times New Roman" w:hAnsi="Times New Roman"/>
          <w:color w:val="000000"/>
          <w:sz w:val="28"/>
          <w:lang w:val="ru-RU"/>
        </w:rPr>
        <w:t>ударственной службы.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</w:t>
      </w:r>
      <w:r w:rsidRPr="00FE7448">
        <w:rPr>
          <w:rFonts w:ascii="Times New Roman" w:hAnsi="Times New Roman"/>
          <w:color w:val="000000"/>
          <w:sz w:val="28"/>
          <w:lang w:val="ru-RU"/>
        </w:rPr>
        <w:t>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</w:t>
      </w:r>
      <w:r w:rsidRPr="00FE7448">
        <w:rPr>
          <w:rFonts w:ascii="Times New Roman" w:hAnsi="Times New Roman"/>
          <w:color w:val="000000"/>
          <w:sz w:val="28"/>
          <w:lang w:val="ru-RU"/>
        </w:rPr>
        <w:t>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</w:t>
      </w:r>
      <w:r w:rsidRPr="00FE7448">
        <w:rPr>
          <w:rFonts w:ascii="Times New Roman" w:hAnsi="Times New Roman"/>
          <w:color w:val="000000"/>
          <w:sz w:val="28"/>
          <w:lang w:val="ru-RU"/>
        </w:rPr>
        <w:t>ной России. Понятие политического лидерства. Типология лидерства. Имидж политического лидера.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Политическа</w:t>
      </w:r>
      <w:r w:rsidRPr="00FE7448">
        <w:rPr>
          <w:rFonts w:ascii="Times New Roman" w:hAnsi="Times New Roman"/>
          <w:color w:val="000000"/>
          <w:sz w:val="28"/>
          <w:lang w:val="ru-RU"/>
        </w:rPr>
        <w:t>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</w:t>
      </w:r>
      <w:r w:rsidRPr="00FE7448">
        <w:rPr>
          <w:rFonts w:ascii="Times New Roman" w:hAnsi="Times New Roman"/>
          <w:color w:val="000000"/>
          <w:sz w:val="28"/>
          <w:lang w:val="ru-RU"/>
        </w:rPr>
        <w:t>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</w:t>
      </w:r>
      <w:r w:rsidRPr="00FE7448">
        <w:rPr>
          <w:rFonts w:ascii="Times New Roman" w:hAnsi="Times New Roman"/>
          <w:color w:val="000000"/>
          <w:sz w:val="28"/>
          <w:lang w:val="ru-RU"/>
        </w:rPr>
        <w:t>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Право как социальный институт. Понятие, признаки и функции права. Роль права в жизни общества. Естественное и позитивное пр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аво. Право и мораль. Понятие, структура и виды правовых норм. Источники права: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анизации и деятельности механизма современного государства.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Правомерное поведение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Конституционное право России, его источники. Конституция Российской Федерации. Основы конституционного строя </w:t>
      </w:r>
      <w:r w:rsidRPr="00FE7448">
        <w:rPr>
          <w:rFonts w:ascii="Times New Roman" w:hAnsi="Times New Roman"/>
          <w:color w:val="000000"/>
          <w:sz w:val="28"/>
          <w:lang w:val="ru-RU"/>
        </w:rPr>
        <w:t>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</w:t>
      </w:r>
      <w:r w:rsidRPr="00FE7448">
        <w:rPr>
          <w:rFonts w:ascii="Times New Roman" w:hAnsi="Times New Roman"/>
          <w:color w:val="000000"/>
          <w:sz w:val="28"/>
          <w:lang w:val="ru-RU"/>
        </w:rPr>
        <w:t>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Россия – феде</w:t>
      </w:r>
      <w:r w:rsidRPr="00FE7448">
        <w:rPr>
          <w:rFonts w:ascii="Times New Roman" w:hAnsi="Times New Roman"/>
          <w:color w:val="000000"/>
          <w:sz w:val="28"/>
          <w:lang w:val="ru-RU"/>
        </w:rPr>
        <w:t>ративное государство. Конституционноправовой статус субъектов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</w:t>
      </w:r>
      <w:r w:rsidRPr="00FE7448">
        <w:rPr>
          <w:rFonts w:ascii="Times New Roman" w:hAnsi="Times New Roman"/>
          <w:color w:val="000000"/>
          <w:sz w:val="28"/>
          <w:lang w:val="ru-RU"/>
        </w:rPr>
        <w:t>Федерации. Президент Российской Федерации: порядок избрания, полномочия и функции.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</w:t>
      </w:r>
      <w:r w:rsidRPr="00FE7448">
        <w:rPr>
          <w:rFonts w:ascii="Times New Roman" w:hAnsi="Times New Roman"/>
          <w:color w:val="000000"/>
          <w:sz w:val="28"/>
          <w:lang w:val="ru-RU"/>
        </w:rPr>
        <w:t>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</w:t>
      </w:r>
      <w:r w:rsidRPr="00FE7448">
        <w:rPr>
          <w:rFonts w:ascii="Times New Roman" w:hAnsi="Times New Roman"/>
          <w:color w:val="000000"/>
          <w:sz w:val="28"/>
          <w:lang w:val="ru-RU"/>
        </w:rPr>
        <w:t>анов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</w:t>
      </w:r>
      <w:r w:rsidRPr="00FE7448">
        <w:rPr>
          <w:rFonts w:ascii="Times New Roman" w:hAnsi="Times New Roman"/>
          <w:color w:val="000000"/>
          <w:sz w:val="28"/>
          <w:lang w:val="ru-RU"/>
        </w:rPr>
        <w:t>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</w:t>
      </w:r>
      <w:r w:rsidRPr="00FE7448">
        <w:rPr>
          <w:rFonts w:ascii="Times New Roman" w:hAnsi="Times New Roman"/>
          <w:color w:val="000000"/>
          <w:sz w:val="28"/>
          <w:lang w:val="ru-RU"/>
        </w:rPr>
        <w:t>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</w:t>
      </w:r>
      <w:r w:rsidRPr="00FE7448">
        <w:rPr>
          <w:rFonts w:ascii="Times New Roman" w:hAnsi="Times New Roman"/>
          <w:color w:val="000000"/>
          <w:sz w:val="28"/>
          <w:lang w:val="ru-RU"/>
        </w:rPr>
        <w:t>ских прав. Защита прав потребителей. Гражданскоправовая ответственность.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</w:t>
      </w:r>
      <w:r w:rsidRPr="00FE7448">
        <w:rPr>
          <w:rFonts w:ascii="Times New Roman" w:hAnsi="Times New Roman"/>
          <w:color w:val="000000"/>
          <w:sz w:val="28"/>
          <w:lang w:val="ru-RU"/>
        </w:rPr>
        <w:t>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Трудовое пр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</w:t>
      </w:r>
      <w:r w:rsidRPr="00FE7448">
        <w:rPr>
          <w:rFonts w:ascii="Times New Roman" w:hAnsi="Times New Roman"/>
          <w:color w:val="000000"/>
          <w:sz w:val="28"/>
          <w:lang w:val="ru-RU"/>
        </w:rPr>
        <w:t>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</w:t>
      </w:r>
      <w:r w:rsidRPr="00FE7448">
        <w:rPr>
          <w:rFonts w:ascii="Times New Roman" w:hAnsi="Times New Roman"/>
          <w:color w:val="000000"/>
          <w:sz w:val="28"/>
          <w:lang w:val="ru-RU"/>
        </w:rPr>
        <w:t>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</w:t>
      </w:r>
      <w:r w:rsidRPr="00FE7448">
        <w:rPr>
          <w:rFonts w:ascii="Times New Roman" w:hAnsi="Times New Roman"/>
          <w:color w:val="000000"/>
          <w:sz w:val="28"/>
          <w:lang w:val="ru-RU"/>
        </w:rPr>
        <w:t>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м праве. Административная ответственность несовершеннолетних. Управление использованием и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банковской деятельности. Права и обязанности потребителей финансовых услуг.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</w:t>
      </w:r>
      <w:r w:rsidRPr="00FE7448">
        <w:rPr>
          <w:rFonts w:ascii="Times New Roman" w:hAnsi="Times New Roman"/>
          <w:color w:val="000000"/>
          <w:sz w:val="28"/>
          <w:lang w:val="ru-RU"/>
        </w:rPr>
        <w:t>латы налогов.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</w:t>
      </w:r>
      <w:r w:rsidRPr="00FE7448">
        <w:rPr>
          <w:rFonts w:ascii="Times New Roman" w:hAnsi="Times New Roman"/>
          <w:color w:val="000000"/>
          <w:sz w:val="28"/>
          <w:lang w:val="ru-RU"/>
        </w:rPr>
        <w:t>еобходимость. Уголовная ответственность несовершеннолетних.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FE7448">
        <w:rPr>
          <w:rFonts w:ascii="Times New Roman" w:hAnsi="Times New Roman"/>
          <w:color w:val="000000"/>
          <w:sz w:val="28"/>
          <w:lang w:val="ru-RU"/>
        </w:rPr>
        <w:t>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</w:t>
      </w:r>
      <w:r w:rsidRPr="00FE7448">
        <w:rPr>
          <w:rFonts w:ascii="Times New Roman" w:hAnsi="Times New Roman"/>
          <w:color w:val="000000"/>
          <w:sz w:val="28"/>
          <w:lang w:val="ru-RU"/>
        </w:rPr>
        <w:t>о права. Международная защита прав человека. Источники и принципы международного гуманитарного права.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4A2284" w:rsidRPr="00FE7448" w:rsidRDefault="004A2284">
      <w:pPr>
        <w:rPr>
          <w:lang w:val="ru-RU"/>
        </w:rPr>
        <w:sectPr w:rsidR="004A2284" w:rsidRPr="00FE7448">
          <w:pgSz w:w="11906" w:h="16383"/>
          <w:pgMar w:top="1134" w:right="850" w:bottom="1134" w:left="1701" w:header="720" w:footer="720" w:gutter="0"/>
          <w:cols w:space="720"/>
        </w:sect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bookmarkStart w:id="5" w:name="block-70894004"/>
      <w:bookmarkEnd w:id="4"/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</w:t>
      </w:r>
      <w:r w:rsidRPr="00FE7448">
        <w:rPr>
          <w:rFonts w:ascii="Times New Roman" w:hAnsi="Times New Roman"/>
          <w:color w:val="000000"/>
          <w:sz w:val="28"/>
          <w:lang w:val="ru-RU"/>
        </w:rPr>
        <w:t>ОБЩЕСТВОЗНАНИЮ НА УРОВНЕ СРЕДНЕГО ОБЩЕГО ОБРАЗОВАНИЯ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</w:t>
      </w:r>
      <w:r w:rsidRPr="00FE7448">
        <w:rPr>
          <w:rFonts w:ascii="Times New Roman" w:hAnsi="Times New Roman"/>
          <w:color w:val="000000"/>
          <w:sz w:val="28"/>
          <w:lang w:val="ru-RU"/>
        </w:rPr>
        <w:t>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</w:t>
      </w:r>
      <w:r w:rsidRPr="00FE7448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</w:t>
      </w:r>
      <w:r w:rsidRPr="00FE7448">
        <w:rPr>
          <w:rFonts w:ascii="Times New Roman" w:hAnsi="Times New Roman"/>
          <w:color w:val="000000"/>
          <w:sz w:val="28"/>
          <w:lang w:val="ru-RU"/>
        </w:rPr>
        <w:t>ого члена российского общества;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</w:t>
      </w:r>
      <w:r w:rsidRPr="00FE7448">
        <w:rPr>
          <w:rFonts w:ascii="Times New Roman" w:hAnsi="Times New Roman"/>
          <w:color w:val="000000"/>
          <w:sz w:val="28"/>
          <w:lang w:val="ru-RU"/>
        </w:rPr>
        <w:t>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в школе и детскоюношеских организациях;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</w:t>
      </w:r>
      <w:r w:rsidRPr="00FE7448">
        <w:rPr>
          <w:rFonts w:ascii="Times New Roman" w:hAnsi="Times New Roman"/>
          <w:color w:val="000000"/>
          <w:sz w:val="28"/>
          <w:lang w:val="ru-RU"/>
        </w:rPr>
        <w:t>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</w:t>
      </w:r>
      <w:r w:rsidRPr="00FE7448">
        <w:rPr>
          <w:rFonts w:ascii="Times New Roman" w:hAnsi="Times New Roman"/>
          <w:color w:val="000000"/>
          <w:sz w:val="28"/>
          <w:lang w:val="ru-RU"/>
        </w:rPr>
        <w:t>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3) духовно-нрав</w:t>
      </w:r>
      <w:r w:rsidRPr="00FE7448">
        <w:rPr>
          <w:rFonts w:ascii="Times New Roman" w:hAnsi="Times New Roman"/>
          <w:b/>
          <w:color w:val="000000"/>
          <w:sz w:val="28"/>
          <w:lang w:val="ru-RU"/>
        </w:rPr>
        <w:t>ственного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знание личного вклада в построение устойчивого будущего;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эстетическо</w:t>
      </w:r>
      <w:r w:rsidRPr="00FE7448">
        <w:rPr>
          <w:rFonts w:ascii="Times New Roman" w:hAnsi="Times New Roman"/>
          <w:color w:val="000000"/>
          <w:sz w:val="28"/>
          <w:lang w:val="ru-RU"/>
        </w:rPr>
        <w:t>е отношение к миру, включая эстетику быта, научного и технического творчества, спорта, труда, общественных отношений;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</w:t>
      </w:r>
      <w:r w:rsidRPr="00FE7448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здоровог</w:t>
      </w:r>
      <w:r w:rsidRPr="00FE7448">
        <w:rPr>
          <w:rFonts w:ascii="Times New Roman" w:hAnsi="Times New Roman"/>
          <w:color w:val="000000"/>
          <w:sz w:val="28"/>
          <w:lang w:val="ru-RU"/>
        </w:rPr>
        <w:t>о и безопасного образа жизни, ответственного отношения к своему здоровью, потребность в физическом совершенствовании;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FE7448">
        <w:rPr>
          <w:rFonts w:ascii="Times New Roman" w:hAnsi="Times New Roman"/>
          <w:color w:val="000000"/>
          <w:sz w:val="28"/>
          <w:lang w:val="ru-RU"/>
        </w:rPr>
        <w:t>к труду, осознание ценности мастерства, трудолюбие;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ение совершать осознанный выбор будущей профессии и реализовывать собственные жизненные планы;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готовность и </w:t>
      </w:r>
      <w:r w:rsidRPr="00FE7448">
        <w:rPr>
          <w:rFonts w:ascii="Times New Roman" w:hAnsi="Times New Roman"/>
          <w:color w:val="000000"/>
          <w:sz w:val="28"/>
          <w:lang w:val="ru-RU"/>
        </w:rPr>
        <w:t>способность к образованию и самообразованию на протяжении всей жизни;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</w:t>
      </w:r>
      <w:r w:rsidRPr="00FE7448">
        <w:rPr>
          <w:rFonts w:ascii="Times New Roman" w:hAnsi="Times New Roman"/>
          <w:color w:val="000000"/>
          <w:sz w:val="28"/>
          <w:lang w:val="ru-RU"/>
        </w:rPr>
        <w:t>о характера экологических проблем;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огические последствия предпринимаемых действий, предотвращать их;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</w:t>
      </w:r>
      <w:r w:rsidRPr="00FE7448">
        <w:rPr>
          <w:rFonts w:ascii="Times New Roman" w:hAnsi="Times New Roman"/>
          <w:color w:val="000000"/>
          <w:sz w:val="28"/>
          <w:lang w:val="ru-RU"/>
        </w:rPr>
        <w:t>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языковое и реч</w:t>
      </w:r>
      <w:r w:rsidRPr="00FE7448">
        <w:rPr>
          <w:rFonts w:ascii="Times New Roman" w:hAnsi="Times New Roman"/>
          <w:color w:val="000000"/>
          <w:sz w:val="28"/>
          <w:lang w:val="ru-RU"/>
        </w:rPr>
        <w:t>евое развитие человека, включая понимание языка социально-экономической и политической коммуникации;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</w:t>
      </w:r>
      <w:r w:rsidRPr="00FE7448">
        <w:rPr>
          <w:rFonts w:ascii="Times New Roman" w:hAnsi="Times New Roman"/>
          <w:color w:val="000000"/>
          <w:sz w:val="28"/>
          <w:lang w:val="ru-RU"/>
        </w:rPr>
        <w:t>и творчеству, обучению и самообучению на протяжении всей жизни, интерес к изучению социальных и гуманитарных дисциплин.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E744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E744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FE7448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к достижению цели и успеху, оптимизм, инициативность, умение действовать, исходя из своих возможностей;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</w:t>
      </w:r>
      <w:r w:rsidRPr="00FE7448">
        <w:rPr>
          <w:rFonts w:ascii="Times New Roman" w:hAnsi="Times New Roman"/>
          <w:color w:val="000000"/>
          <w:sz w:val="28"/>
          <w:lang w:val="ru-RU"/>
        </w:rPr>
        <w:t>эмоциональное состояние других, учитывать его при осуществлении коммуникации, способность к сочувствию и сопереживанию;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</w:t>
      </w:r>
      <w:r w:rsidRPr="00FE7448">
        <w:rPr>
          <w:rFonts w:ascii="Times New Roman" w:hAnsi="Times New Roman"/>
          <w:color w:val="000000"/>
          <w:sz w:val="28"/>
          <w:lang w:val="ru-RU"/>
        </w:rPr>
        <w:t>я сравнения, классификации и обобщения социальных объектов, явлений и процессов, определять критерии типологизации;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FE7448">
        <w:rPr>
          <w:rFonts w:ascii="Times New Roman" w:hAnsi="Times New Roman"/>
          <w:color w:val="000000"/>
          <w:sz w:val="28"/>
          <w:lang w:val="ru-RU"/>
        </w:rPr>
        <w:t>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вносить коррективы в деятель</w:t>
      </w:r>
      <w:r w:rsidRPr="00FE7448">
        <w:rPr>
          <w:rFonts w:ascii="Times New Roman" w:hAnsi="Times New Roman"/>
          <w:color w:val="000000"/>
          <w:sz w:val="28"/>
          <w:lang w:val="ru-RU"/>
        </w:rPr>
        <w:t>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при решении учебнопознавательных, жизненных проблем, при выполнении социальных проектов.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</w:t>
      </w:r>
      <w:r w:rsidRPr="00FE7448">
        <w:rPr>
          <w:rFonts w:ascii="Times New Roman" w:hAnsi="Times New Roman"/>
          <w:color w:val="000000"/>
          <w:sz w:val="28"/>
          <w:lang w:val="ru-RU"/>
        </w:rPr>
        <w:t>нию и применению в различных учебных ситуациях, в том числе при создании учебных и социальных проектов;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</w:t>
      </w:r>
      <w:r w:rsidRPr="00FE7448">
        <w:rPr>
          <w:rFonts w:ascii="Times New Roman" w:hAnsi="Times New Roman"/>
          <w:color w:val="000000"/>
          <w:sz w:val="28"/>
          <w:lang w:val="ru-RU"/>
        </w:rPr>
        <w:t>й деятельности и жизненных ситуациях;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</w:t>
      </w:r>
      <w:r w:rsidRPr="00FE7448">
        <w:rPr>
          <w:rFonts w:ascii="Times New Roman" w:hAnsi="Times New Roman"/>
          <w:color w:val="000000"/>
          <w:sz w:val="28"/>
          <w:lang w:val="ru-RU"/>
        </w:rPr>
        <w:t>ритерии решения;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процессе познания социальных объектов, в социальных </w:t>
      </w:r>
      <w:r w:rsidRPr="00FE7448">
        <w:rPr>
          <w:rFonts w:ascii="Times New Roman" w:hAnsi="Times New Roman"/>
          <w:color w:val="000000"/>
          <w:sz w:val="28"/>
          <w:lang w:val="ru-RU"/>
        </w:rPr>
        <w:t>отношениях; оценивать приобретённый опыт;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учебных и внеучебных источников информации;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</w:t>
      </w:r>
      <w:r w:rsidRPr="00FE7448">
        <w:rPr>
          <w:rFonts w:ascii="Times New Roman" w:hAnsi="Times New Roman"/>
          <w:color w:val="000000"/>
          <w:sz w:val="28"/>
          <w:lang w:val="ru-RU"/>
        </w:rPr>
        <w:t>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</w:t>
      </w:r>
      <w:r w:rsidRPr="00FE7448">
        <w:rPr>
          <w:rFonts w:ascii="Times New Roman" w:hAnsi="Times New Roman"/>
          <w:color w:val="000000"/>
          <w:sz w:val="28"/>
          <w:lang w:val="ru-RU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Коммуникативные у</w:t>
      </w:r>
      <w:r w:rsidRPr="00FE7448">
        <w:rPr>
          <w:rFonts w:ascii="Times New Roman" w:hAnsi="Times New Roman"/>
          <w:b/>
          <w:color w:val="000000"/>
          <w:sz w:val="28"/>
          <w:lang w:val="ru-RU"/>
        </w:rPr>
        <w:t>ниверсальные учебные действия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способами общения и взаимодействия; аргументированно вести диалог, учитывать разные точки зрения;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FE7448">
        <w:rPr>
          <w:rFonts w:ascii="Times New Roman" w:hAnsi="Times New Roman"/>
          <w:color w:val="000000"/>
          <w:sz w:val="28"/>
          <w:lang w:val="ru-RU"/>
        </w:rPr>
        <w:t>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</w:t>
      </w:r>
      <w:r w:rsidRPr="00FE7448">
        <w:rPr>
          <w:rFonts w:ascii="Times New Roman" w:hAnsi="Times New Roman"/>
          <w:color w:val="000000"/>
          <w:sz w:val="28"/>
          <w:lang w:val="ru-RU"/>
        </w:rPr>
        <w:t>облемы с учётом имеющихся ресурсов, собственных возможностей и предпочтений;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</w:t>
      </w:r>
      <w:r w:rsidRPr="00FE7448">
        <w:rPr>
          <w:rFonts w:ascii="Times New Roman" w:hAnsi="Times New Roman"/>
          <w:color w:val="000000"/>
          <w:sz w:val="28"/>
          <w:lang w:val="ru-RU"/>
        </w:rPr>
        <w:t>й, проявлять интерес к социальной проблематике;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</w:t>
      </w:r>
      <w:r w:rsidRPr="00FE7448">
        <w:rPr>
          <w:rFonts w:ascii="Times New Roman" w:hAnsi="Times New Roman"/>
          <w:color w:val="000000"/>
          <w:sz w:val="28"/>
          <w:lang w:val="ru-RU"/>
        </w:rPr>
        <w:t>нию и проявлению широкой эрудиции в разных областях знаний, постоянно повышать свой образовательный и культурный уровень.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действий с учётом общих интересов, и возможностей каждого члена коллектива;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</w:t>
      </w:r>
      <w:r w:rsidRPr="00FE7448">
        <w:rPr>
          <w:rFonts w:ascii="Times New Roman" w:hAnsi="Times New Roman"/>
          <w:color w:val="000000"/>
          <w:sz w:val="28"/>
          <w:lang w:val="ru-RU"/>
        </w:rPr>
        <w:t>ь результаты совместной работы;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</w:t>
      </w:r>
      <w:r w:rsidRPr="00FE7448">
        <w:rPr>
          <w:rFonts w:ascii="Times New Roman" w:hAnsi="Times New Roman"/>
          <w:color w:val="000000"/>
          <w:sz w:val="28"/>
          <w:lang w:val="ru-RU"/>
        </w:rPr>
        <w:t>тической значимости;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</w:t>
      </w:r>
      <w:r w:rsidRPr="00FE7448">
        <w:rPr>
          <w:rFonts w:ascii="Times New Roman" w:hAnsi="Times New Roman"/>
          <w:color w:val="000000"/>
          <w:sz w:val="28"/>
          <w:lang w:val="ru-RU"/>
        </w:rPr>
        <w:t>нивать соответствие результатов целям;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оцени</w:t>
      </w:r>
      <w:r w:rsidRPr="00FE7448">
        <w:rPr>
          <w:rFonts w:ascii="Times New Roman" w:hAnsi="Times New Roman"/>
          <w:color w:val="000000"/>
          <w:sz w:val="28"/>
          <w:lang w:val="ru-RU"/>
        </w:rPr>
        <w:t>вать риски и своевременно принимать решения по их снижению;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развивать способн</w:t>
      </w:r>
      <w:r w:rsidRPr="00FE7448">
        <w:rPr>
          <w:rFonts w:ascii="Times New Roman" w:hAnsi="Times New Roman"/>
          <w:color w:val="000000"/>
          <w:sz w:val="28"/>
          <w:lang w:val="ru-RU"/>
        </w:rPr>
        <w:t>ость понимать мир с позиции другого человека.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FE74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2284" w:rsidRPr="00FE7448" w:rsidRDefault="004A2284">
      <w:pPr>
        <w:spacing w:after="0" w:line="264" w:lineRule="auto"/>
        <w:ind w:left="120"/>
        <w:jc w:val="both"/>
        <w:rPr>
          <w:lang w:val="ru-RU"/>
        </w:rPr>
      </w:pP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E744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равлениях развития, месте и роли в социальном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</w:t>
      </w:r>
      <w:r w:rsidRPr="00FE7448">
        <w:rPr>
          <w:rFonts w:ascii="Times New Roman" w:hAnsi="Times New Roman"/>
          <w:color w:val="000000"/>
          <w:sz w:val="28"/>
          <w:lang w:val="ru-RU"/>
        </w:rPr>
        <w:t>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</w:t>
      </w:r>
      <w:r w:rsidRPr="00FE7448">
        <w:rPr>
          <w:rFonts w:ascii="Times New Roman" w:hAnsi="Times New Roman"/>
          <w:color w:val="000000"/>
          <w:sz w:val="28"/>
          <w:lang w:val="ru-RU"/>
        </w:rPr>
        <w:t>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содержание собственности, финансовая система и финансовая политика государства;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</w:t>
      </w:r>
      <w:r w:rsidRPr="00FE7448">
        <w:rPr>
          <w:rFonts w:ascii="Times New Roman" w:hAnsi="Times New Roman"/>
          <w:color w:val="000000"/>
          <w:sz w:val="28"/>
          <w:lang w:val="ru-RU"/>
        </w:rPr>
        <w:t>среднего предпринимательства, внешней торговли, налоговой системы, финансовых рынков;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</w:t>
      </w:r>
      <w:r w:rsidRPr="00FE7448">
        <w:rPr>
          <w:rFonts w:ascii="Times New Roman" w:hAnsi="Times New Roman"/>
          <w:color w:val="000000"/>
          <w:sz w:val="28"/>
          <w:lang w:val="ru-RU"/>
        </w:rPr>
        <w:t>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</w:t>
      </w:r>
      <w:r w:rsidRPr="00FE7448">
        <w:rPr>
          <w:rFonts w:ascii="Times New Roman" w:hAnsi="Times New Roman"/>
          <w:color w:val="000000"/>
          <w:sz w:val="28"/>
          <w:lang w:val="ru-RU"/>
        </w:rPr>
        <w:t>о возможностях применения знаний основ социальных наук в различных областях жизнедеятельности;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, уровни и методы научного знания, формы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</w:t>
      </w:r>
      <w:r w:rsidRPr="00FE7448">
        <w:rPr>
          <w:rFonts w:ascii="Times New Roman" w:hAnsi="Times New Roman"/>
          <w:color w:val="000000"/>
          <w:sz w:val="28"/>
          <w:lang w:val="ru-RU"/>
        </w:rPr>
        <w:t>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</w:t>
      </w:r>
      <w:r w:rsidRPr="00FE7448">
        <w:rPr>
          <w:rFonts w:ascii="Times New Roman" w:hAnsi="Times New Roman"/>
          <w:color w:val="000000"/>
          <w:sz w:val="28"/>
          <w:lang w:val="ru-RU"/>
        </w:rPr>
        <w:t>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</w:t>
      </w:r>
      <w:r w:rsidRPr="00FE7448">
        <w:rPr>
          <w:rFonts w:ascii="Times New Roman" w:hAnsi="Times New Roman"/>
          <w:color w:val="000000"/>
          <w:sz w:val="28"/>
          <w:lang w:val="ru-RU"/>
        </w:rPr>
        <w:t>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</w:t>
      </w:r>
      <w:r w:rsidRPr="00FE7448">
        <w:rPr>
          <w:rFonts w:ascii="Times New Roman" w:hAnsi="Times New Roman"/>
          <w:color w:val="000000"/>
          <w:sz w:val="28"/>
          <w:lang w:val="ru-RU"/>
        </w:rPr>
        <w:t>льной справедливости в условиях рыночной экономики;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</w:t>
      </w:r>
      <w:r w:rsidRPr="00FE7448">
        <w:rPr>
          <w:rFonts w:ascii="Times New Roman" w:hAnsi="Times New Roman"/>
          <w:color w:val="000000"/>
          <w:sz w:val="28"/>
          <w:lang w:val="ru-RU"/>
        </w:rPr>
        <w:t>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</w:t>
      </w:r>
      <w:r w:rsidRPr="00FE7448">
        <w:rPr>
          <w:rFonts w:ascii="Times New Roman" w:hAnsi="Times New Roman"/>
          <w:color w:val="000000"/>
          <w:sz w:val="28"/>
          <w:lang w:val="ru-RU"/>
        </w:rPr>
        <w:t>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овека и общества, способах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</w:t>
      </w:r>
      <w:r w:rsidRPr="00FE7448">
        <w:rPr>
          <w:rFonts w:ascii="Times New Roman" w:hAnsi="Times New Roman"/>
          <w:color w:val="000000"/>
          <w:sz w:val="28"/>
          <w:lang w:val="ru-RU"/>
        </w:rPr>
        <w:t>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</w:t>
      </w:r>
      <w:r w:rsidRPr="00FE7448">
        <w:rPr>
          <w:rFonts w:ascii="Times New Roman" w:hAnsi="Times New Roman"/>
          <w:color w:val="000000"/>
          <w:sz w:val="28"/>
          <w:lang w:val="ru-RU"/>
        </w:rPr>
        <w:t>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проявлять готов</w:t>
      </w:r>
      <w:r w:rsidRPr="00FE7448">
        <w:rPr>
          <w:rFonts w:ascii="Times New Roman" w:hAnsi="Times New Roman"/>
          <w:color w:val="000000"/>
          <w:sz w:val="28"/>
          <w:lang w:val="ru-RU"/>
        </w:rPr>
        <w:t>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 w:rsidRPr="00FE7448">
        <w:rPr>
          <w:rFonts w:ascii="Times New Roman" w:hAnsi="Times New Roman"/>
          <w:color w:val="000000"/>
          <w:sz w:val="28"/>
          <w:lang w:val="ru-RU"/>
        </w:rPr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E744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E744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E7448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</w:t>
      </w:r>
      <w:r w:rsidRPr="00FE7448">
        <w:rPr>
          <w:rFonts w:ascii="Times New Roman" w:hAnsi="Times New Roman"/>
          <w:color w:val="000000"/>
          <w:sz w:val="28"/>
          <w:lang w:val="ru-RU"/>
        </w:rPr>
        <w:t>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</w:t>
      </w:r>
      <w:r w:rsidRPr="00FE7448">
        <w:rPr>
          <w:rFonts w:ascii="Times New Roman" w:hAnsi="Times New Roman"/>
          <w:color w:val="000000"/>
          <w:sz w:val="28"/>
          <w:lang w:val="ru-RU"/>
        </w:rPr>
        <w:t>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</w:t>
      </w:r>
      <w:r w:rsidRPr="00FE7448">
        <w:rPr>
          <w:rFonts w:ascii="Times New Roman" w:hAnsi="Times New Roman"/>
          <w:color w:val="000000"/>
          <w:sz w:val="28"/>
          <w:lang w:val="ru-RU"/>
        </w:rPr>
        <w:t>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</w:t>
      </w:r>
      <w:r w:rsidRPr="00FE7448">
        <w:rPr>
          <w:rFonts w:ascii="Times New Roman" w:hAnsi="Times New Roman"/>
          <w:color w:val="000000"/>
          <w:sz w:val="28"/>
          <w:lang w:val="ru-RU"/>
        </w:rPr>
        <w:t>тельности правоохранительных органов и местного самоуправления, пути преодоления правового нигилизма;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</w:t>
      </w:r>
      <w:r w:rsidRPr="00FE7448">
        <w:rPr>
          <w:rFonts w:ascii="Times New Roman" w:hAnsi="Times New Roman"/>
          <w:color w:val="000000"/>
          <w:sz w:val="28"/>
          <w:lang w:val="ru-RU"/>
        </w:rPr>
        <w:t>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</w:t>
      </w:r>
      <w:r w:rsidRPr="00FE7448">
        <w:rPr>
          <w:rFonts w:ascii="Times New Roman" w:hAnsi="Times New Roman"/>
          <w:color w:val="000000"/>
          <w:sz w:val="28"/>
          <w:lang w:val="ru-RU"/>
        </w:rPr>
        <w:t>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</w:t>
      </w:r>
      <w:r w:rsidRPr="00FE7448">
        <w:rPr>
          <w:rFonts w:ascii="Times New Roman" w:hAnsi="Times New Roman"/>
          <w:color w:val="000000"/>
          <w:sz w:val="28"/>
          <w:lang w:val="ru-RU"/>
        </w:rPr>
        <w:t>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</w:t>
      </w:r>
      <w:r w:rsidRPr="00FE7448">
        <w:rPr>
          <w:rFonts w:ascii="Times New Roman" w:hAnsi="Times New Roman"/>
          <w:color w:val="000000"/>
          <w:sz w:val="28"/>
          <w:lang w:val="ru-RU"/>
        </w:rPr>
        <w:t>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</w:t>
      </w:r>
      <w:r w:rsidRPr="00FE7448">
        <w:rPr>
          <w:rFonts w:ascii="Times New Roman" w:hAnsi="Times New Roman"/>
          <w:color w:val="000000"/>
          <w:sz w:val="28"/>
          <w:lang w:val="ru-RU"/>
        </w:rPr>
        <w:t>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</w:t>
      </w:r>
      <w:r w:rsidRPr="00FE7448">
        <w:rPr>
          <w:rFonts w:ascii="Times New Roman" w:hAnsi="Times New Roman"/>
          <w:color w:val="000000"/>
          <w:sz w:val="28"/>
          <w:lang w:val="ru-RU"/>
        </w:rPr>
        <w:t>водействии политическому экстремизму, при осуществлении профессионального выбора;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</w:t>
      </w:r>
      <w:r w:rsidRPr="00FE7448">
        <w:rPr>
          <w:rFonts w:ascii="Times New Roman" w:hAnsi="Times New Roman"/>
          <w:color w:val="000000"/>
          <w:sz w:val="28"/>
          <w:lang w:val="ru-RU"/>
        </w:rPr>
        <w:t>виды правоотношений, виды правонарушений, виды юридической ответственности;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</w:t>
      </w:r>
      <w:r w:rsidRPr="00FE7448">
        <w:rPr>
          <w:rFonts w:ascii="Times New Roman" w:hAnsi="Times New Roman"/>
          <w:color w:val="000000"/>
          <w:sz w:val="28"/>
          <w:lang w:val="ru-RU"/>
        </w:rPr>
        <w:t>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</w:t>
      </w:r>
      <w:r w:rsidRPr="00FE7448">
        <w:rPr>
          <w:rFonts w:ascii="Times New Roman" w:hAnsi="Times New Roman"/>
          <w:color w:val="000000"/>
          <w:sz w:val="28"/>
          <w:lang w:val="ru-RU"/>
        </w:rPr>
        <w:t>оотношение права и закона;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</w:t>
      </w:r>
      <w:r w:rsidRPr="00FE7448">
        <w:rPr>
          <w:rFonts w:ascii="Times New Roman" w:hAnsi="Times New Roman"/>
          <w:color w:val="000000"/>
          <w:sz w:val="28"/>
          <w:lang w:val="ru-RU"/>
        </w:rPr>
        <w:t>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</w:t>
      </w:r>
      <w:r w:rsidRPr="00FE7448">
        <w:rPr>
          <w:rFonts w:ascii="Times New Roman" w:hAnsi="Times New Roman"/>
          <w:color w:val="000000"/>
          <w:sz w:val="28"/>
          <w:lang w:val="ru-RU"/>
        </w:rPr>
        <w:t>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</w:t>
      </w:r>
      <w:r w:rsidRPr="00FE7448">
        <w:rPr>
          <w:rFonts w:ascii="Times New Roman" w:hAnsi="Times New Roman"/>
          <w:color w:val="000000"/>
          <w:sz w:val="28"/>
          <w:lang w:val="ru-RU"/>
        </w:rPr>
        <w:t>льности на публичных мероприятиях;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дач и разрешении жизненных проблем, в том числе связанных с изучением социальных групп, социального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</w:t>
      </w:r>
      <w:r w:rsidRPr="00FE7448">
        <w:rPr>
          <w:rFonts w:ascii="Times New Roman" w:hAnsi="Times New Roman"/>
          <w:color w:val="000000"/>
          <w:sz w:val="28"/>
          <w:lang w:val="ru-RU"/>
        </w:rPr>
        <w:t>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</w:t>
      </w:r>
      <w:r w:rsidRPr="00FE7448">
        <w:rPr>
          <w:rFonts w:ascii="Times New Roman" w:hAnsi="Times New Roman"/>
          <w:color w:val="000000"/>
          <w:sz w:val="28"/>
          <w:lang w:val="ru-RU"/>
        </w:rPr>
        <w:t>разии, осознанным выбором правомерных моделей поведения;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</w:t>
      </w:r>
      <w:r w:rsidRPr="00FE7448">
        <w:rPr>
          <w:rFonts w:ascii="Times New Roman" w:hAnsi="Times New Roman"/>
          <w:color w:val="000000"/>
          <w:sz w:val="28"/>
          <w:lang w:val="ru-RU"/>
        </w:rPr>
        <w:t>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</w:t>
      </w:r>
      <w:r w:rsidRPr="00FE7448">
        <w:rPr>
          <w:rFonts w:ascii="Times New Roman" w:hAnsi="Times New Roman"/>
          <w:color w:val="000000"/>
          <w:sz w:val="28"/>
          <w:lang w:val="ru-RU"/>
        </w:rPr>
        <w:t>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</w:t>
      </w:r>
      <w:r w:rsidRPr="00FE7448">
        <w:rPr>
          <w:rFonts w:ascii="Times New Roman" w:hAnsi="Times New Roman"/>
          <w:color w:val="000000"/>
          <w:sz w:val="28"/>
          <w:lang w:val="ru-RU"/>
        </w:rPr>
        <w:t>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проявлять готовность про</w:t>
      </w:r>
      <w:r w:rsidRPr="00FE7448">
        <w:rPr>
          <w:rFonts w:ascii="Times New Roman" w:hAnsi="Times New Roman"/>
          <w:color w:val="000000"/>
          <w:sz w:val="28"/>
          <w:lang w:val="ru-RU"/>
        </w:rPr>
        <w:t>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</w:t>
      </w:r>
      <w:r w:rsidRPr="00FE7448">
        <w:rPr>
          <w:rFonts w:ascii="Times New Roman" w:hAnsi="Times New Roman"/>
          <w:color w:val="000000"/>
          <w:sz w:val="28"/>
          <w:lang w:val="ru-RU"/>
        </w:rPr>
        <w:t>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A2284" w:rsidRPr="00FE7448" w:rsidRDefault="006367E1">
      <w:pPr>
        <w:spacing w:after="0" w:line="264" w:lineRule="auto"/>
        <w:ind w:firstLine="600"/>
        <w:jc w:val="both"/>
        <w:rPr>
          <w:lang w:val="ru-RU"/>
        </w:rPr>
      </w:pPr>
      <w:r w:rsidRPr="00FE7448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</w:t>
      </w:r>
      <w:r w:rsidRPr="00FE7448">
        <w:rPr>
          <w:rFonts w:ascii="Times New Roman" w:hAnsi="Times New Roman"/>
          <w:color w:val="000000"/>
          <w:sz w:val="28"/>
          <w:lang w:val="ru-RU"/>
        </w:rPr>
        <w:t>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</w:t>
      </w:r>
      <w:r w:rsidRPr="00FE7448">
        <w:rPr>
          <w:rFonts w:ascii="Times New Roman" w:hAnsi="Times New Roman"/>
          <w:color w:val="000000"/>
          <w:sz w:val="28"/>
          <w:lang w:val="ru-RU"/>
        </w:rPr>
        <w:t xml:space="preserve">ессионального </w:t>
      </w:r>
      <w:r w:rsidRPr="00FE744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4A2284" w:rsidRPr="00FE7448" w:rsidRDefault="004A2284">
      <w:pPr>
        <w:rPr>
          <w:lang w:val="ru-RU"/>
        </w:rPr>
        <w:sectPr w:rsidR="004A2284" w:rsidRPr="00FE7448">
          <w:pgSz w:w="11906" w:h="16383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bookmarkStart w:id="7" w:name="block-70894005"/>
      <w:bookmarkEnd w:id="5"/>
      <w:r w:rsidRPr="00FE74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2284" w:rsidRDefault="00636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4A2284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284" w:rsidRDefault="004A2284">
            <w:pPr>
              <w:spacing w:after="0"/>
              <w:ind w:left="135"/>
            </w:pPr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Духовное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74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</w:tbl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4A2284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284" w:rsidRDefault="004A2284">
            <w:pPr>
              <w:spacing w:after="0"/>
              <w:ind w:left="135"/>
            </w:pPr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</w:tbl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bookmarkStart w:id="8" w:name="block-708940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2284" w:rsidRDefault="00636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4A228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284" w:rsidRDefault="004A2284">
            <w:pPr>
              <w:spacing w:after="0"/>
              <w:ind w:left="135"/>
            </w:pPr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социальной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</w:tbl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4A228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284" w:rsidRDefault="004A2284">
            <w:pPr>
              <w:spacing w:after="0"/>
              <w:ind w:left="135"/>
            </w:pPr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284" w:rsidRDefault="004A2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284" w:rsidRDefault="004A2284"/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A2284" w:rsidRPr="00FE744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Pr="00FE7448" w:rsidRDefault="006367E1">
            <w:pPr>
              <w:spacing w:after="0"/>
              <w:ind w:left="135"/>
              <w:rPr>
                <w:lang w:val="ru-RU"/>
              </w:rPr>
            </w:pPr>
            <w:r w:rsidRPr="00FE7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E74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"Введение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https://m.edsoo.ru/ea66a487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A2284" w:rsidRDefault="004A228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4A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284" w:rsidRDefault="004A2284"/>
        </w:tc>
      </w:tr>
    </w:tbl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4A2284">
      <w:pPr>
        <w:sectPr w:rsidR="004A2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bookmarkStart w:id="9" w:name="block-70894008"/>
      <w:bookmarkEnd w:id="8"/>
      <w:r>
        <w:rPr>
          <w:rFonts w:ascii="Times New Roman" w:hAnsi="Times New Roman"/>
          <w:color w:val="000000"/>
          <w:sz w:val="28"/>
        </w:rPr>
        <w:lastRenderedPageBreak/>
        <w:t xml:space="preserve">ПРОВЕРЯЕМЫЕ НА ЕГЭ ПО ОБЩЕСТВОЗНАНИЮ ТРЕБОВАНИЯ К РЕЗУЛЬТАТАМ ОСВОЕНИЯ </w:t>
      </w:r>
      <w:r>
        <w:rPr>
          <w:rFonts w:ascii="Times New Roman" w:hAnsi="Times New Roman"/>
          <w:color w:val="000000"/>
          <w:sz w:val="28"/>
        </w:rPr>
        <w:t>ОСНОВНОЙ ОБРАЗОВАТЕЛЬНОЙ ПРОГРАММЫ СРЕДНЕГО ОБЩЕГО ОБРАЗОВАНИЯ</w:t>
      </w:r>
    </w:p>
    <w:p w:rsidR="004A2284" w:rsidRDefault="004A22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обществе как целостной развивающейся сис</w:t>
            </w:r>
            <w:r>
              <w:rPr>
                <w:rFonts w:ascii="Times New Roman" w:hAnsi="Times New Roman"/>
                <w:color w:val="000000"/>
                <w:sz w:val="24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>
              <w:rPr>
                <w:rFonts w:ascii="Times New Roman" w:hAnsi="Times New Roman"/>
                <w:color w:val="000000"/>
                <w:sz w:val="24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</w:t>
            </w:r>
            <w:r>
              <w:rPr>
                <w:rFonts w:ascii="Times New Roman" w:hAnsi="Times New Roman"/>
                <w:color w:val="000000"/>
                <w:sz w:val="24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ий и построении устных и письменных высказываний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актов в системе российского законодательства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>
              <w:rPr>
                <w:rFonts w:ascii="Times New Roman" w:hAnsi="Times New Roman"/>
                <w:color w:val="000000"/>
                <w:sz w:val="24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навыков оц</w:t>
            </w:r>
            <w:r>
              <w:rPr>
                <w:rFonts w:ascii="Times New Roman" w:hAnsi="Times New Roman"/>
                <w:color w:val="000000"/>
                <w:sz w:val="24"/>
              </w:rPr>
              <w:t>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</w:t>
            </w:r>
            <w:r>
              <w:rPr>
                <w:rFonts w:ascii="Times New Roman" w:hAnsi="Times New Roman"/>
                <w:color w:val="000000"/>
                <w:sz w:val="24"/>
              </w:rPr>
              <w:t>вать на основе полученных знаний правовую оценку действиям людей в модельных ситуациях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</w:t>
            </w:r>
            <w:r>
              <w:rPr>
                <w:rFonts w:ascii="Times New Roman" w:hAnsi="Times New Roman"/>
                <w:color w:val="000000"/>
                <w:sz w:val="24"/>
              </w:rPr>
              <w:t>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проводить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</w:t>
            </w:r>
            <w:r>
              <w:rPr>
                <w:rFonts w:ascii="Times New Roman" w:hAnsi="Times New Roman"/>
                <w:color w:val="000000"/>
                <w:sz w:val="24"/>
              </w:rPr>
              <w:t>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Способность делать объектом рефлексии собственный социальный опыт,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его при решении познавательных задач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</w:t>
            </w:r>
            <w:r>
              <w:rPr>
                <w:rFonts w:ascii="Times New Roman" w:hAnsi="Times New Roman"/>
                <w:color w:val="000000"/>
                <w:sz w:val="24"/>
              </w:rPr>
              <w:t>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</w:t>
            </w:r>
            <w:r>
              <w:rPr>
                <w:rFonts w:ascii="Times New Roman" w:hAnsi="Times New Roman"/>
                <w:color w:val="000000"/>
                <w:sz w:val="24"/>
              </w:rPr>
              <w:t>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</w:t>
            </w:r>
            <w:r>
              <w:rPr>
                <w:rFonts w:ascii="Times New Roman" w:hAnsi="Times New Roman"/>
                <w:color w:val="000000"/>
                <w:sz w:val="24"/>
              </w:rPr>
              <w:t>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</w:t>
            </w:r>
            <w:r>
              <w:rPr>
                <w:rFonts w:ascii="Times New Roman" w:hAnsi="Times New Roman"/>
                <w:color w:val="000000"/>
                <w:sz w:val="24"/>
              </w:rPr>
              <w:t>вития общества и государства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</w:t>
            </w:r>
            <w:r>
              <w:rPr>
                <w:rFonts w:ascii="Times New Roman" w:hAnsi="Times New Roman"/>
                <w:color w:val="000000"/>
                <w:sz w:val="24"/>
              </w:rPr>
              <w:t>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</w:t>
            </w:r>
            <w:r>
              <w:rPr>
                <w:rFonts w:ascii="Times New Roman" w:hAnsi="Times New Roman"/>
                <w:color w:val="000000"/>
                <w:sz w:val="24"/>
              </w:rPr>
              <w:t>обходимость мер юридической ответственности, в том числе для несовершеннолетних граждан</w:t>
            </w:r>
          </w:p>
        </w:tc>
      </w:tr>
      <w:tr w:rsidR="004A2284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</w:t>
            </w:r>
            <w:r>
              <w:rPr>
                <w:rFonts w:ascii="Times New Roman" w:hAnsi="Times New Roman"/>
                <w:color w:val="000000"/>
                <w:sz w:val="24"/>
              </w:rPr>
              <w:t>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4A2284" w:rsidRDefault="004A2284">
      <w:pPr>
        <w:sectPr w:rsidR="004A2284">
          <w:pgSz w:w="11906" w:h="16383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bookmarkStart w:id="10" w:name="block-70894009"/>
      <w:bookmarkEnd w:id="9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4A2284" w:rsidRDefault="004A228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сти, его виды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институтов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>
              <w:rPr>
                <w:rFonts w:ascii="Times New Roman" w:hAnsi="Times New Roman"/>
                <w:color w:val="000000"/>
                <w:sz w:val="24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Конкуренция как основа функционирования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</w:t>
            </w:r>
            <w:r>
              <w:rPr>
                <w:rFonts w:ascii="Times New Roman" w:hAnsi="Times New Roman"/>
                <w:color w:val="000000"/>
                <w:sz w:val="24"/>
              </w:rPr>
              <w:t>го регулирования экономики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</w:t>
            </w:r>
            <w:r>
              <w:rPr>
                <w:rFonts w:ascii="Times New Roman" w:hAnsi="Times New Roman"/>
                <w:color w:val="000000"/>
                <w:sz w:val="24"/>
              </w:rPr>
              <w:t>жи. Деятельность профсоюзов. Потребности современного рынка труда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</w:t>
            </w:r>
            <w:r>
              <w:rPr>
                <w:rFonts w:ascii="Times New Roman" w:hAnsi="Times New Roman"/>
                <w:color w:val="000000"/>
                <w:sz w:val="24"/>
              </w:rPr>
              <w:t>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Эффект масштаба производства. Влияние конкуренции на деятельность фирмы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</w:t>
            </w:r>
            <w:r>
              <w:rPr>
                <w:rFonts w:ascii="Times New Roman" w:hAnsi="Times New Roman"/>
                <w:color w:val="000000"/>
                <w:sz w:val="24"/>
              </w:rPr>
              <w:t>ьства. Поддержка малого и среднего предпринимательства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</w:t>
            </w:r>
            <w:r>
              <w:rPr>
                <w:rFonts w:ascii="Times New Roman" w:hAnsi="Times New Roman"/>
                <w:color w:val="000000"/>
                <w:sz w:val="24"/>
              </w:rPr>
              <w:t>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Финансовые услуги. Вклады и кредиты. Цифровые финансовые услуги. Финансовые технологии и финансовая безопасность. Цифровые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активы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Государственное регулирование рынков. Внешние эффекты. Информация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</w:t>
            </w:r>
            <w:r>
              <w:rPr>
                <w:rFonts w:ascii="Times New Roman" w:hAnsi="Times New Roman"/>
                <w:color w:val="000000"/>
                <w:sz w:val="24"/>
              </w:rPr>
              <w:t>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</w:t>
            </w:r>
            <w:r>
              <w:rPr>
                <w:rFonts w:ascii="Times New Roman" w:hAnsi="Times New Roman"/>
                <w:color w:val="000000"/>
                <w:sz w:val="24"/>
              </w:rPr>
              <w:t>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</w:t>
            </w:r>
            <w:r>
              <w:rPr>
                <w:rFonts w:ascii="Times New Roman" w:hAnsi="Times New Roman"/>
                <w:color w:val="000000"/>
                <w:sz w:val="24"/>
              </w:rPr>
              <w:t>ономического цикла. Фазы экономического цикла. Причины экономических циклов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>
              <w:rPr>
                <w:rFonts w:ascii="Times New Roman" w:hAnsi="Times New Roman"/>
                <w:color w:val="000000"/>
                <w:sz w:val="24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Молодёжь как социальная группа, её социальные и социально-психологические характеристики. 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</w:t>
            </w:r>
            <w:r>
              <w:rPr>
                <w:rFonts w:ascii="Times New Roman" w:hAnsi="Times New Roman"/>
                <w:color w:val="000000"/>
                <w:sz w:val="24"/>
              </w:rPr>
              <w:t>ё этапы. Агенты (институты) социализации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</w:t>
            </w:r>
            <w:r>
              <w:rPr>
                <w:rFonts w:ascii="Times New Roman" w:hAnsi="Times New Roman"/>
                <w:color w:val="000000"/>
                <w:sz w:val="24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ство как основной институт политической системы. Государственный суверенитет. Функции государства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</w:t>
            </w:r>
            <w:r>
              <w:rPr>
                <w:rFonts w:ascii="Times New Roman" w:hAnsi="Times New Roman"/>
                <w:color w:val="000000"/>
                <w:sz w:val="24"/>
              </w:rPr>
              <w:t>вные ценности и признаки. Гражданское общество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Федерации. Государственная служба и статус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</w:t>
            </w:r>
            <w:r>
              <w:rPr>
                <w:rFonts w:ascii="Times New Roman" w:hAnsi="Times New Roman"/>
                <w:color w:val="000000"/>
                <w:sz w:val="24"/>
              </w:rPr>
              <w:t>ации / Введение в правоведение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российского права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Личные (гражданские), политические, социально-экономические и культурные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права и свободы человека и гражданина 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Гражданско-правовые отношения: понятия и виды. Субъекты гражданского права.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</w:t>
            </w:r>
            <w:r>
              <w:rPr>
                <w:rFonts w:ascii="Times New Roman" w:hAnsi="Times New Roman"/>
                <w:color w:val="000000"/>
                <w:sz w:val="24"/>
              </w:rPr>
              <w:t>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</w:t>
            </w:r>
            <w:r>
              <w:rPr>
                <w:rFonts w:ascii="Times New Roman" w:hAnsi="Times New Roman"/>
                <w:color w:val="000000"/>
                <w:sz w:val="24"/>
              </w:rPr>
              <w:t>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</w:t>
            </w:r>
            <w:r>
              <w:rPr>
                <w:rFonts w:ascii="Times New Roman" w:hAnsi="Times New Roman"/>
                <w:color w:val="000000"/>
                <w:sz w:val="24"/>
              </w:rPr>
              <w:t>истеме. Образовательные правоотношения. Права и обязанности участников образовательного процесса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 наказаний в уголовном праве. Особенности уголовной ответственности несовершеннолетних 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роцесс. Судебное производство по делам об административных правонарушениях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4A2284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4A2284" w:rsidRDefault="006367E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4A2284" w:rsidRDefault="004A2284">
      <w:pPr>
        <w:sectPr w:rsidR="004A2284">
          <w:pgSz w:w="11906" w:h="16383"/>
          <w:pgMar w:top="1134" w:right="850" w:bottom="1134" w:left="1701" w:header="720" w:footer="720" w:gutter="0"/>
          <w:cols w:space="720"/>
        </w:sectPr>
      </w:pPr>
    </w:p>
    <w:p w:rsidR="004A2284" w:rsidRDefault="006367E1">
      <w:pPr>
        <w:spacing w:after="0"/>
        <w:ind w:left="120"/>
      </w:pPr>
      <w:bookmarkStart w:id="11" w:name="block-7089400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2284" w:rsidRDefault="006367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2284" w:rsidRDefault="004A2284">
      <w:pPr>
        <w:spacing w:after="0" w:line="480" w:lineRule="auto"/>
        <w:ind w:left="120"/>
      </w:pPr>
    </w:p>
    <w:p w:rsidR="004A2284" w:rsidRDefault="004A2284">
      <w:pPr>
        <w:spacing w:after="0" w:line="480" w:lineRule="auto"/>
        <w:ind w:left="120"/>
      </w:pPr>
    </w:p>
    <w:p w:rsidR="004A2284" w:rsidRDefault="004A2284">
      <w:pPr>
        <w:spacing w:after="0"/>
        <w:ind w:left="120"/>
      </w:pPr>
    </w:p>
    <w:p w:rsidR="004A2284" w:rsidRDefault="006367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4A2284" w:rsidRDefault="004A2284">
      <w:pPr>
        <w:spacing w:after="0" w:line="480" w:lineRule="auto"/>
        <w:ind w:left="120"/>
      </w:pPr>
    </w:p>
    <w:p w:rsidR="004A2284" w:rsidRDefault="004A2284">
      <w:pPr>
        <w:spacing w:after="0"/>
        <w:ind w:left="120"/>
      </w:pPr>
    </w:p>
    <w:p w:rsidR="004A2284" w:rsidRDefault="006367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A2284" w:rsidRDefault="004A2284">
      <w:pPr>
        <w:spacing w:after="0" w:line="480" w:lineRule="auto"/>
        <w:ind w:left="120"/>
      </w:pPr>
    </w:p>
    <w:p w:rsidR="004A2284" w:rsidRDefault="004A2284">
      <w:pPr>
        <w:sectPr w:rsidR="004A228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367E1" w:rsidRDefault="006367E1"/>
    <w:sectPr w:rsidR="006367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2284"/>
    <w:rsid w:val="004A2284"/>
    <w:rsid w:val="006367E1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E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7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image" Target="media/image1.jpg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19525</Words>
  <Characters>111298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Асеева</cp:lastModifiedBy>
  <cp:revision>3</cp:revision>
  <dcterms:created xsi:type="dcterms:W3CDTF">2025-09-13T08:35:00Z</dcterms:created>
  <dcterms:modified xsi:type="dcterms:W3CDTF">2025-09-13T08:40:00Z</dcterms:modified>
</cp:coreProperties>
</file>